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DE" w:rsidRPr="001343E4" w:rsidRDefault="007561DE" w:rsidP="007561DE">
      <w:pPr>
        <w:rPr>
          <w:rFonts w:ascii="等线" w:eastAsia="等线" w:hAnsi="等线"/>
          <w:szCs w:val="22"/>
        </w:rPr>
      </w:pPr>
      <w:r w:rsidRPr="008C1903">
        <w:rPr>
          <w:rFonts w:ascii="黑体" w:eastAsia="黑体" w:hAnsi="黑体" w:hint="eastAsia"/>
          <w:sz w:val="32"/>
          <w:szCs w:val="32"/>
        </w:rPr>
        <w:t>附件2</w:t>
      </w:r>
    </w:p>
    <w:p w:rsidR="007561DE" w:rsidRPr="008C1903" w:rsidRDefault="007561DE" w:rsidP="007561DE">
      <w:pPr>
        <w:spacing w:line="600" w:lineRule="exact"/>
        <w:jc w:val="center"/>
        <w:rPr>
          <w:rFonts w:ascii="方正小标宋简体" w:eastAsia="方正小标宋简体" w:hAnsi="等线"/>
          <w:sz w:val="44"/>
          <w:szCs w:val="44"/>
        </w:rPr>
      </w:pPr>
    </w:p>
    <w:p w:rsidR="007561DE" w:rsidRPr="001343E4" w:rsidRDefault="007561DE" w:rsidP="007561DE">
      <w:pPr>
        <w:spacing w:line="600" w:lineRule="exact"/>
        <w:jc w:val="center"/>
        <w:rPr>
          <w:rFonts w:ascii="方正小标宋简体" w:eastAsia="方正小标宋简体" w:hAnsi="等线"/>
          <w:sz w:val="44"/>
          <w:szCs w:val="44"/>
        </w:rPr>
      </w:pPr>
      <w:r w:rsidRPr="001343E4">
        <w:rPr>
          <w:rFonts w:ascii="方正小标宋简体" w:eastAsia="方正小标宋简体" w:hAnsi="等线" w:hint="eastAsia"/>
          <w:sz w:val="44"/>
          <w:szCs w:val="44"/>
        </w:rPr>
        <w:t>国家中医药管理局决定废止的规范性文件目录（2件）</w:t>
      </w:r>
    </w:p>
    <w:p w:rsidR="007561DE" w:rsidRPr="001343E4" w:rsidRDefault="007561DE" w:rsidP="007561DE">
      <w:pPr>
        <w:spacing w:line="600" w:lineRule="exact"/>
        <w:jc w:val="center"/>
        <w:rPr>
          <w:rFonts w:ascii="方正小标宋简体" w:eastAsia="方正小标宋简体" w:hAnsi="等线"/>
          <w:sz w:val="44"/>
          <w:szCs w:val="4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2394"/>
        <w:gridCol w:w="2694"/>
        <w:gridCol w:w="1559"/>
        <w:gridCol w:w="1843"/>
      </w:tblGrid>
      <w:tr w:rsidR="007561DE" w:rsidRPr="001343E4" w:rsidTr="00CC52A5">
        <w:trPr>
          <w:trHeight w:val="375"/>
        </w:trPr>
        <w:tc>
          <w:tcPr>
            <w:tcW w:w="436" w:type="dxa"/>
            <w:noWrap/>
            <w:vAlign w:val="center"/>
            <w:hideMark/>
          </w:tcPr>
          <w:p w:rsidR="007561DE" w:rsidRPr="001343E4" w:rsidRDefault="007561DE" w:rsidP="00CC52A5">
            <w:pPr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1343E4">
              <w:rPr>
                <w:rFonts w:ascii="黑体" w:eastAsia="黑体" w:hAnsi="黑体" w:hint="eastAsia"/>
                <w:sz w:val="22"/>
                <w:szCs w:val="22"/>
              </w:rPr>
              <w:t>序号</w:t>
            </w:r>
          </w:p>
        </w:tc>
        <w:tc>
          <w:tcPr>
            <w:tcW w:w="2394" w:type="dxa"/>
            <w:noWrap/>
            <w:vAlign w:val="center"/>
            <w:hideMark/>
          </w:tcPr>
          <w:p w:rsidR="007561DE" w:rsidRPr="001343E4" w:rsidRDefault="007561DE" w:rsidP="00CC52A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343E4">
              <w:rPr>
                <w:rFonts w:ascii="黑体" w:eastAsia="黑体" w:hAnsi="黑体" w:hint="eastAsia"/>
                <w:sz w:val="28"/>
                <w:szCs w:val="28"/>
              </w:rPr>
              <w:t>规范性文件名称</w:t>
            </w:r>
          </w:p>
        </w:tc>
        <w:tc>
          <w:tcPr>
            <w:tcW w:w="2694" w:type="dxa"/>
            <w:noWrap/>
            <w:vAlign w:val="center"/>
            <w:hideMark/>
          </w:tcPr>
          <w:p w:rsidR="007561DE" w:rsidRPr="001343E4" w:rsidRDefault="007561DE" w:rsidP="00CC52A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343E4">
              <w:rPr>
                <w:rFonts w:ascii="黑体" w:eastAsia="黑体" w:hAnsi="黑体" w:hint="eastAsia"/>
                <w:sz w:val="28"/>
                <w:szCs w:val="28"/>
              </w:rPr>
              <w:t>发布形式</w:t>
            </w:r>
          </w:p>
        </w:tc>
        <w:tc>
          <w:tcPr>
            <w:tcW w:w="1559" w:type="dxa"/>
            <w:noWrap/>
            <w:vAlign w:val="center"/>
            <w:hideMark/>
          </w:tcPr>
          <w:p w:rsidR="007561DE" w:rsidRPr="001343E4" w:rsidRDefault="007561DE" w:rsidP="00CC52A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343E4">
              <w:rPr>
                <w:rFonts w:ascii="黑体" w:eastAsia="黑体" w:hAnsi="黑体" w:hint="eastAsia"/>
                <w:sz w:val="28"/>
                <w:szCs w:val="28"/>
              </w:rPr>
              <w:t>文件编号</w:t>
            </w:r>
          </w:p>
        </w:tc>
        <w:tc>
          <w:tcPr>
            <w:tcW w:w="1843" w:type="dxa"/>
            <w:noWrap/>
            <w:vAlign w:val="center"/>
            <w:hideMark/>
          </w:tcPr>
          <w:p w:rsidR="007561DE" w:rsidRPr="001343E4" w:rsidRDefault="007561DE" w:rsidP="00CC52A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343E4">
              <w:rPr>
                <w:rFonts w:ascii="黑体" w:eastAsia="黑体" w:hAnsi="黑体" w:hint="eastAsia"/>
                <w:sz w:val="28"/>
                <w:szCs w:val="28"/>
              </w:rPr>
              <w:t>发布日期</w:t>
            </w:r>
          </w:p>
        </w:tc>
      </w:tr>
      <w:tr w:rsidR="007561DE" w:rsidRPr="001343E4" w:rsidTr="00CC52A5">
        <w:trPr>
          <w:trHeight w:val="810"/>
        </w:trPr>
        <w:tc>
          <w:tcPr>
            <w:tcW w:w="436" w:type="dxa"/>
            <w:vAlign w:val="center"/>
            <w:hideMark/>
          </w:tcPr>
          <w:p w:rsidR="007561DE" w:rsidRPr="001343E4" w:rsidRDefault="007561DE" w:rsidP="00CC52A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343E4"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2394" w:type="dxa"/>
            <w:vAlign w:val="center"/>
            <w:hideMark/>
          </w:tcPr>
          <w:p w:rsidR="007561DE" w:rsidRPr="001343E4" w:rsidRDefault="007561DE" w:rsidP="00CC52A5">
            <w:pPr>
              <w:rPr>
                <w:rFonts w:ascii="仿宋" w:eastAsia="仿宋" w:hAnsi="仿宋"/>
                <w:sz w:val="22"/>
                <w:szCs w:val="22"/>
              </w:rPr>
            </w:pPr>
            <w:r w:rsidRPr="001343E4">
              <w:rPr>
                <w:rFonts w:ascii="仿宋" w:eastAsia="仿宋" w:hAnsi="仿宋" w:hint="eastAsia"/>
                <w:sz w:val="22"/>
                <w:szCs w:val="22"/>
              </w:rPr>
              <w:t>中医坐堂医诊所管理办法（试行）</w:t>
            </w:r>
          </w:p>
        </w:tc>
        <w:tc>
          <w:tcPr>
            <w:tcW w:w="2694" w:type="dxa"/>
            <w:vAlign w:val="center"/>
            <w:hideMark/>
          </w:tcPr>
          <w:p w:rsidR="007561DE" w:rsidRPr="001343E4" w:rsidRDefault="007561DE" w:rsidP="00CC52A5">
            <w:pPr>
              <w:rPr>
                <w:rFonts w:ascii="仿宋" w:eastAsia="仿宋" w:hAnsi="仿宋"/>
                <w:sz w:val="22"/>
                <w:szCs w:val="22"/>
              </w:rPr>
            </w:pPr>
            <w:r w:rsidRPr="001343E4">
              <w:rPr>
                <w:rFonts w:ascii="仿宋" w:eastAsia="仿宋" w:hAnsi="仿宋" w:hint="eastAsia"/>
                <w:sz w:val="22"/>
                <w:szCs w:val="22"/>
              </w:rPr>
              <w:t>关于印发中医坐堂医诊所管理办法（试行）和基本标准（试行）的通知</w:t>
            </w:r>
          </w:p>
        </w:tc>
        <w:tc>
          <w:tcPr>
            <w:tcW w:w="1559" w:type="dxa"/>
            <w:vAlign w:val="center"/>
            <w:hideMark/>
          </w:tcPr>
          <w:p w:rsidR="007561DE" w:rsidRPr="001343E4" w:rsidRDefault="007561DE" w:rsidP="00CC52A5">
            <w:pPr>
              <w:rPr>
                <w:rFonts w:ascii="仿宋" w:eastAsia="仿宋" w:hAnsi="仿宋"/>
                <w:sz w:val="22"/>
                <w:szCs w:val="22"/>
              </w:rPr>
            </w:pPr>
            <w:r w:rsidRPr="001343E4">
              <w:rPr>
                <w:rFonts w:ascii="仿宋" w:eastAsia="仿宋" w:hAnsi="仿宋" w:hint="eastAsia"/>
                <w:sz w:val="22"/>
                <w:szCs w:val="22"/>
              </w:rPr>
              <w:t>国中医药医政发〔2010〕58号</w:t>
            </w:r>
          </w:p>
        </w:tc>
        <w:tc>
          <w:tcPr>
            <w:tcW w:w="1843" w:type="dxa"/>
            <w:vAlign w:val="center"/>
            <w:hideMark/>
          </w:tcPr>
          <w:p w:rsidR="007561DE" w:rsidRPr="001343E4" w:rsidRDefault="007561DE" w:rsidP="00CC52A5">
            <w:pPr>
              <w:rPr>
                <w:rFonts w:ascii="仿宋" w:eastAsia="仿宋" w:hAnsi="仿宋"/>
                <w:sz w:val="22"/>
                <w:szCs w:val="22"/>
              </w:rPr>
            </w:pPr>
            <w:r w:rsidRPr="001343E4">
              <w:rPr>
                <w:rFonts w:ascii="仿宋" w:eastAsia="仿宋" w:hAnsi="仿宋" w:hint="eastAsia"/>
                <w:sz w:val="22"/>
                <w:szCs w:val="22"/>
              </w:rPr>
              <w:t>2010年10月19日</w:t>
            </w:r>
          </w:p>
        </w:tc>
      </w:tr>
      <w:tr w:rsidR="007561DE" w:rsidRPr="001343E4" w:rsidTr="00CC52A5">
        <w:trPr>
          <w:trHeight w:val="1350"/>
        </w:trPr>
        <w:tc>
          <w:tcPr>
            <w:tcW w:w="436" w:type="dxa"/>
            <w:vAlign w:val="center"/>
            <w:hideMark/>
          </w:tcPr>
          <w:p w:rsidR="007561DE" w:rsidRPr="001343E4" w:rsidRDefault="007561DE" w:rsidP="00CC52A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1343E4">
              <w:rPr>
                <w:rFonts w:ascii="仿宋" w:eastAsia="仿宋" w:hAnsi="仿宋"/>
                <w:sz w:val="22"/>
                <w:szCs w:val="22"/>
              </w:rPr>
              <w:t>2</w:t>
            </w:r>
          </w:p>
        </w:tc>
        <w:tc>
          <w:tcPr>
            <w:tcW w:w="2394" w:type="dxa"/>
            <w:vAlign w:val="center"/>
            <w:hideMark/>
          </w:tcPr>
          <w:p w:rsidR="007561DE" w:rsidRPr="001343E4" w:rsidRDefault="007561DE" w:rsidP="00CC52A5">
            <w:pPr>
              <w:rPr>
                <w:rFonts w:ascii="仿宋" w:eastAsia="仿宋" w:hAnsi="仿宋"/>
                <w:sz w:val="22"/>
                <w:szCs w:val="22"/>
              </w:rPr>
            </w:pPr>
            <w:r w:rsidRPr="001343E4">
              <w:rPr>
                <w:rFonts w:ascii="仿宋" w:eastAsia="仿宋" w:hAnsi="仿宋" w:hint="eastAsia"/>
                <w:sz w:val="22"/>
                <w:szCs w:val="22"/>
              </w:rPr>
              <w:t>关于做好中医药一技之长人员纳入乡村医生管理工作的通知</w:t>
            </w:r>
          </w:p>
        </w:tc>
        <w:tc>
          <w:tcPr>
            <w:tcW w:w="2694" w:type="dxa"/>
            <w:vAlign w:val="center"/>
            <w:hideMark/>
          </w:tcPr>
          <w:p w:rsidR="007561DE" w:rsidRPr="001343E4" w:rsidRDefault="007561DE" w:rsidP="00CC52A5">
            <w:pPr>
              <w:rPr>
                <w:rFonts w:ascii="仿宋" w:eastAsia="仿宋" w:hAnsi="仿宋"/>
                <w:sz w:val="22"/>
                <w:szCs w:val="22"/>
              </w:rPr>
            </w:pPr>
            <w:r w:rsidRPr="001343E4">
              <w:rPr>
                <w:rFonts w:ascii="仿宋" w:eastAsia="仿宋" w:hAnsi="仿宋" w:hint="eastAsia"/>
                <w:sz w:val="22"/>
                <w:szCs w:val="22"/>
              </w:rPr>
              <w:t>关于做好中医药一技之长人员纳入乡村医生管理工作的通知</w:t>
            </w:r>
          </w:p>
        </w:tc>
        <w:tc>
          <w:tcPr>
            <w:tcW w:w="1559" w:type="dxa"/>
            <w:vAlign w:val="center"/>
            <w:hideMark/>
          </w:tcPr>
          <w:p w:rsidR="007561DE" w:rsidRPr="001343E4" w:rsidRDefault="007561DE" w:rsidP="00CC52A5">
            <w:pPr>
              <w:rPr>
                <w:rFonts w:ascii="仿宋" w:eastAsia="仿宋" w:hAnsi="仿宋"/>
                <w:sz w:val="22"/>
                <w:szCs w:val="22"/>
              </w:rPr>
            </w:pPr>
            <w:r w:rsidRPr="001343E4">
              <w:rPr>
                <w:rFonts w:ascii="仿宋" w:eastAsia="仿宋" w:hAnsi="仿宋" w:hint="eastAsia"/>
                <w:sz w:val="22"/>
                <w:szCs w:val="22"/>
              </w:rPr>
              <w:t>国中医药医政发〔2013〕17号</w:t>
            </w:r>
          </w:p>
        </w:tc>
        <w:tc>
          <w:tcPr>
            <w:tcW w:w="1843" w:type="dxa"/>
            <w:vAlign w:val="center"/>
            <w:hideMark/>
          </w:tcPr>
          <w:p w:rsidR="007561DE" w:rsidRPr="001343E4" w:rsidRDefault="007561DE" w:rsidP="00CC52A5">
            <w:pPr>
              <w:rPr>
                <w:rFonts w:ascii="仿宋" w:eastAsia="仿宋" w:hAnsi="仿宋"/>
                <w:sz w:val="22"/>
                <w:szCs w:val="22"/>
              </w:rPr>
            </w:pPr>
            <w:r w:rsidRPr="001343E4">
              <w:rPr>
                <w:rFonts w:ascii="仿宋" w:eastAsia="仿宋" w:hAnsi="仿宋" w:hint="eastAsia"/>
                <w:sz w:val="22"/>
                <w:szCs w:val="22"/>
              </w:rPr>
              <w:t>2013年4月9日</w:t>
            </w:r>
          </w:p>
        </w:tc>
      </w:tr>
    </w:tbl>
    <w:p w:rsidR="007561DE" w:rsidRPr="001343E4" w:rsidRDefault="007561DE" w:rsidP="007561DE">
      <w:pPr>
        <w:rPr>
          <w:rFonts w:ascii="等线" w:eastAsia="等线" w:hAnsi="等线"/>
          <w:szCs w:val="22"/>
        </w:rPr>
      </w:pPr>
    </w:p>
    <w:p w:rsidR="000F16D9" w:rsidRDefault="000F16D9"/>
    <w:sectPr w:rsidR="000F1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6D9" w:rsidRDefault="000F16D9" w:rsidP="007561DE">
      <w:r>
        <w:separator/>
      </w:r>
    </w:p>
  </w:endnote>
  <w:endnote w:type="continuationSeparator" w:id="1">
    <w:p w:rsidR="000F16D9" w:rsidRDefault="000F16D9" w:rsidP="00756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6D9" w:rsidRDefault="000F16D9" w:rsidP="007561DE">
      <w:r>
        <w:separator/>
      </w:r>
    </w:p>
  </w:footnote>
  <w:footnote w:type="continuationSeparator" w:id="1">
    <w:p w:rsidR="000F16D9" w:rsidRDefault="000F16D9" w:rsidP="00756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1DE"/>
    <w:rsid w:val="000F16D9"/>
    <w:rsid w:val="0075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6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61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61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61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reny</dc:creator>
  <cp:keywords/>
  <dc:description/>
  <cp:lastModifiedBy>reny</cp:lastModifiedBy>
  <cp:revision>2</cp:revision>
  <dcterms:created xsi:type="dcterms:W3CDTF">2018-02-27T02:37:00Z</dcterms:created>
  <dcterms:modified xsi:type="dcterms:W3CDTF">2018-02-27T02:37:00Z</dcterms:modified>
</cp:coreProperties>
</file>